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4CED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Public Services Ombudsman for Wales</w:t>
      </w:r>
    </w:p>
    <w:p w14:paraId="55A7FC55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Declaration of Interests 2026-2027</w:t>
      </w:r>
    </w:p>
    <w:p w14:paraId="288839B9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1B36D1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12A3C6" w14:textId="61D530C0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Name:</w:t>
      </w:r>
      <w:r>
        <w:rPr>
          <w:rFonts w:ascii="Arial" w:hAnsi="Arial" w:cs="Arial"/>
          <w:b/>
          <w:sz w:val="24"/>
          <w:szCs w:val="24"/>
        </w:rPr>
        <w:tab/>
      </w:r>
      <w:r w:rsidR="00275687">
        <w:rPr>
          <w:rFonts w:ascii="Arial" w:hAnsi="Arial" w:cs="Arial"/>
          <w:b/>
          <w:sz w:val="24"/>
          <w:szCs w:val="24"/>
        </w:rPr>
        <w:t>John McSherry</w:t>
      </w:r>
    </w:p>
    <w:p w14:paraId="2E21D772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52F532" w14:textId="65D0FAE0" w:rsidR="00A66CB5" w:rsidRDefault="00A66CB5" w:rsidP="00543A8F">
      <w:pPr>
        <w:spacing w:after="0" w:line="240" w:lineRule="auto"/>
        <w:ind w:left="1418" w:right="-613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866DE" w:rsidRPr="00A866DE">
        <w:rPr>
          <w:rFonts w:ascii="Arial" w:hAnsi="Arial" w:cs="Arial"/>
          <w:b/>
          <w:sz w:val="24"/>
          <w:szCs w:val="24"/>
        </w:rPr>
        <w:t xml:space="preserve">Audit &amp; Risk Assurance Committee </w:t>
      </w:r>
      <w:r w:rsidR="00275687">
        <w:rPr>
          <w:rFonts w:ascii="Arial" w:hAnsi="Arial" w:cs="Arial"/>
          <w:b/>
          <w:sz w:val="24"/>
          <w:szCs w:val="24"/>
        </w:rPr>
        <w:t xml:space="preserve">Independent </w:t>
      </w:r>
      <w:r w:rsidR="00A866DE" w:rsidRPr="00A866DE">
        <w:rPr>
          <w:rFonts w:ascii="Arial" w:hAnsi="Arial" w:cs="Arial"/>
          <w:b/>
          <w:sz w:val="24"/>
          <w:szCs w:val="24"/>
        </w:rPr>
        <w:t>Member</w:t>
      </w:r>
    </w:p>
    <w:p w14:paraId="009575A1" w14:textId="77777777" w:rsidR="00A66CB5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14:paraId="00CE5BA3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9E2DE6" w14:textId="77777777" w:rsidR="00A66CB5" w:rsidRDefault="00A66CB5" w:rsidP="00A66CB5">
      <w:pPr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I here</w:t>
      </w:r>
      <w:r>
        <w:rPr>
          <w:rFonts w:ascii="Arial" w:hAnsi="Arial" w:cs="Arial"/>
          <w:b/>
          <w:sz w:val="24"/>
          <w:szCs w:val="24"/>
        </w:rPr>
        <w:t>by declare the following interests: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77777777" w:rsidR="00A66CB5" w:rsidRPr="00232AF1" w:rsidRDefault="00A66CB5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Category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77777777" w:rsidR="00A66CB5" w:rsidRPr="002A52CE" w:rsidRDefault="00A66CB5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</w:t>
            </w:r>
          </w:p>
        </w:tc>
      </w:tr>
      <w:tr w:rsidR="00A66CB5" w14:paraId="40E4C573" w14:textId="77777777" w:rsidTr="00A66CB5">
        <w:tc>
          <w:tcPr>
            <w:tcW w:w="3969" w:type="dxa"/>
          </w:tcPr>
          <w:p w14:paraId="4ECED04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Employment:</w:t>
            </w:r>
          </w:p>
        </w:tc>
        <w:tc>
          <w:tcPr>
            <w:tcW w:w="5665" w:type="dxa"/>
          </w:tcPr>
          <w:p w14:paraId="6F1983DE" w14:textId="676F519F" w:rsidR="00A66CB5" w:rsidRPr="00D82750" w:rsidRDefault="00275687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3B6B70CD" w14:textId="77777777" w:rsidTr="00A66CB5">
        <w:tc>
          <w:tcPr>
            <w:tcW w:w="3969" w:type="dxa"/>
          </w:tcPr>
          <w:p w14:paraId="2377928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within the PSOW’s jurisdiction:</w:t>
            </w:r>
          </w:p>
        </w:tc>
        <w:tc>
          <w:tcPr>
            <w:tcW w:w="5665" w:type="dxa"/>
          </w:tcPr>
          <w:p w14:paraId="4A04F658" w14:textId="3ECE06CE" w:rsidR="00A66CB5" w:rsidRPr="00870712" w:rsidRDefault="00275687" w:rsidP="00870712">
            <w:p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37C292FA" w14:textId="77777777" w:rsidTr="00A66CB5">
        <w:tc>
          <w:tcPr>
            <w:tcW w:w="3969" w:type="dxa"/>
          </w:tcPr>
          <w:p w14:paraId="23D3325B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General business interests:</w:t>
            </w:r>
          </w:p>
        </w:tc>
        <w:tc>
          <w:tcPr>
            <w:tcW w:w="5665" w:type="dxa"/>
          </w:tcPr>
          <w:p w14:paraId="783F8447" w14:textId="0BC09237" w:rsidR="00A66CB5" w:rsidRPr="00D82750" w:rsidRDefault="00275687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275687">
              <w:rPr>
                <w:rFonts w:ascii="Arial" w:hAnsi="Arial" w:cs="Arial"/>
                <w:bCs/>
                <w:color w:val="294054"/>
                <w:sz w:val="24"/>
                <w:szCs w:val="24"/>
              </w:rPr>
              <w:t>Shareholder Hilton Hotels PLC and Celtic PLC</w:t>
            </w:r>
          </w:p>
        </w:tc>
      </w:tr>
      <w:tr w:rsidR="00A66CB5" w14:paraId="51ED6DFF" w14:textId="77777777" w:rsidTr="00A66CB5">
        <w:tc>
          <w:tcPr>
            <w:tcW w:w="3969" w:type="dxa"/>
          </w:tcPr>
          <w:p w14:paraId="3E8D4BF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Interests (including those organisations which may have links to PSOW):</w:t>
            </w:r>
          </w:p>
        </w:tc>
        <w:tc>
          <w:tcPr>
            <w:tcW w:w="5665" w:type="dxa"/>
          </w:tcPr>
          <w:p w14:paraId="4DA8706A" w14:textId="00E7E794" w:rsidR="00F4609E" w:rsidRPr="00E5479C" w:rsidRDefault="00275687" w:rsidP="00E5479C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2E5FC5CD" w14:textId="77777777" w:rsidTr="00A66CB5">
        <w:tc>
          <w:tcPr>
            <w:tcW w:w="3969" w:type="dxa"/>
          </w:tcPr>
          <w:p w14:paraId="1CA1A12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of close family members, associates or persons living in the same household who have interests related to the PSOW’s role and remit:</w:t>
            </w:r>
          </w:p>
        </w:tc>
        <w:tc>
          <w:tcPr>
            <w:tcW w:w="5665" w:type="dxa"/>
          </w:tcPr>
          <w:p w14:paraId="7FB06D58" w14:textId="5BABCAF7" w:rsidR="00A66CB5" w:rsidRPr="00D82750" w:rsidRDefault="00275687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3A9D441E" w14:textId="77777777" w:rsidTr="00A66CB5">
        <w:tc>
          <w:tcPr>
            <w:tcW w:w="3969" w:type="dxa"/>
          </w:tcPr>
          <w:p w14:paraId="2B3414A1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matters to note (including political affiliations or memberships):</w:t>
            </w:r>
          </w:p>
        </w:tc>
        <w:tc>
          <w:tcPr>
            <w:tcW w:w="5665" w:type="dxa"/>
          </w:tcPr>
          <w:p w14:paraId="08081F16" w14:textId="68965A65" w:rsidR="00A66CB5" w:rsidRPr="00D82750" w:rsidRDefault="00275687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</w:tbl>
    <w:p w14:paraId="3E4B046C" w14:textId="216725AF" w:rsidR="00A66CB5" w:rsidRPr="00BD1014" w:rsidRDefault="00A66CB5" w:rsidP="00A66CB5">
      <w:pPr>
        <w:pBdr>
          <w:bottom w:val="single" w:sz="2" w:space="1" w:color="auto"/>
        </w:pBdr>
        <w:spacing w:before="120" w:after="0"/>
        <w:rPr>
          <w:b/>
          <w:bCs/>
          <w:sz w:val="24"/>
          <w:szCs w:val="24"/>
        </w:rPr>
      </w:pPr>
      <w:r w:rsidRPr="00BD1014">
        <w:rPr>
          <w:b/>
          <w:bCs/>
          <w:sz w:val="24"/>
          <w:szCs w:val="24"/>
        </w:rPr>
        <w:t xml:space="preserve">By completing this </w:t>
      </w:r>
      <w:r w:rsidR="00455550" w:rsidRPr="00BD1014">
        <w:rPr>
          <w:b/>
          <w:bCs/>
          <w:sz w:val="24"/>
          <w:szCs w:val="24"/>
        </w:rPr>
        <w:t>form,</w:t>
      </w:r>
      <w:r w:rsidRPr="00BD1014">
        <w:rPr>
          <w:b/>
          <w:bCs/>
          <w:sz w:val="24"/>
          <w:szCs w:val="24"/>
        </w:rPr>
        <w:t xml:space="preserve"> I confirm that I have read and understood the PSOW’s Policy on Declarations of Interest.</w:t>
      </w:r>
    </w:p>
    <w:p w14:paraId="5EF56EB0" w14:textId="77777777" w:rsidR="00A66CB5" w:rsidRDefault="00A66CB5" w:rsidP="00A66CB5">
      <w:pPr>
        <w:pBdr>
          <w:bottom w:val="single" w:sz="2" w:space="1" w:color="auto"/>
        </w:pBdr>
        <w:rPr>
          <w:sz w:val="24"/>
          <w:szCs w:val="24"/>
        </w:rPr>
      </w:pPr>
    </w:p>
    <w:p w14:paraId="08A42C69" w14:textId="77777777" w:rsidR="00A66CB5" w:rsidRPr="00CF4BA2" w:rsidRDefault="00A66CB5" w:rsidP="00A66CB5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Office Use Only:</w:t>
      </w:r>
    </w:p>
    <w:p w14:paraId="1D485CC9" w14:textId="77777777" w:rsidR="00A66CB5" w:rsidRPr="00090AF9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</w:rPr>
      </w:pPr>
    </w:p>
    <w:p w14:paraId="3938CC42" w14:textId="5DC104EC" w:rsidR="00D75068" w:rsidRPr="007F461A" w:rsidRDefault="00A66CB5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Declarations of Interest A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ccept</w:t>
      </w: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ed: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</w:p>
    <w:sectPr w:rsidR="00D75068" w:rsidRPr="007F461A" w:rsidSect="00A66CB5"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6A5A" w14:textId="77777777" w:rsidR="00AD502C" w:rsidRDefault="00AD502C" w:rsidP="00A66CB5">
      <w:pPr>
        <w:spacing w:after="0" w:line="240" w:lineRule="auto"/>
      </w:pPr>
      <w:r>
        <w:separator/>
      </w:r>
    </w:p>
  </w:endnote>
  <w:endnote w:type="continuationSeparator" w:id="0">
    <w:p w14:paraId="3ACF3218" w14:textId="77777777" w:rsidR="00AD502C" w:rsidRDefault="00AD502C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4164" w14:textId="77777777" w:rsidR="00AD502C" w:rsidRDefault="00AD502C" w:rsidP="00A66CB5">
      <w:pPr>
        <w:spacing w:after="0" w:line="240" w:lineRule="auto"/>
      </w:pPr>
      <w:r>
        <w:separator/>
      </w:r>
    </w:p>
  </w:footnote>
  <w:footnote w:type="continuationSeparator" w:id="0">
    <w:p w14:paraId="786F3D28" w14:textId="77777777" w:rsidR="00AD502C" w:rsidRDefault="00AD502C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800506696" name="Picture 1800506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2"/>
  </w:num>
  <w:num w:numId="2" w16cid:durableId="1652325865">
    <w:abstractNumId w:val="2"/>
  </w:num>
  <w:num w:numId="3" w16cid:durableId="1620648774">
    <w:abstractNumId w:val="5"/>
  </w:num>
  <w:num w:numId="4" w16cid:durableId="1938633737">
    <w:abstractNumId w:val="1"/>
  </w:num>
  <w:num w:numId="5" w16cid:durableId="1689327239">
    <w:abstractNumId w:val="6"/>
  </w:num>
  <w:num w:numId="6" w16cid:durableId="328755707">
    <w:abstractNumId w:val="0"/>
  </w:num>
  <w:num w:numId="7" w16cid:durableId="1029642916">
    <w:abstractNumId w:val="3"/>
  </w:num>
  <w:num w:numId="8" w16cid:durableId="149257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F7EC5"/>
    <w:rsid w:val="00236C21"/>
    <w:rsid w:val="00275687"/>
    <w:rsid w:val="00355739"/>
    <w:rsid w:val="00455550"/>
    <w:rsid w:val="004748BB"/>
    <w:rsid w:val="004F7091"/>
    <w:rsid w:val="00543A8F"/>
    <w:rsid w:val="00563A53"/>
    <w:rsid w:val="006075D1"/>
    <w:rsid w:val="00667BC0"/>
    <w:rsid w:val="006E039C"/>
    <w:rsid w:val="007F461A"/>
    <w:rsid w:val="00854415"/>
    <w:rsid w:val="00870712"/>
    <w:rsid w:val="00880ACE"/>
    <w:rsid w:val="00893CB5"/>
    <w:rsid w:val="008F0727"/>
    <w:rsid w:val="00922ADE"/>
    <w:rsid w:val="00967E3A"/>
    <w:rsid w:val="009D5024"/>
    <w:rsid w:val="00A1535F"/>
    <w:rsid w:val="00A4606A"/>
    <w:rsid w:val="00A66CB5"/>
    <w:rsid w:val="00A866DE"/>
    <w:rsid w:val="00AD502C"/>
    <w:rsid w:val="00AE0DD9"/>
    <w:rsid w:val="00C23C47"/>
    <w:rsid w:val="00C41D49"/>
    <w:rsid w:val="00C7348B"/>
    <w:rsid w:val="00CC591E"/>
    <w:rsid w:val="00CE0357"/>
    <w:rsid w:val="00D75068"/>
    <w:rsid w:val="00E5479C"/>
    <w:rsid w:val="00F14569"/>
    <w:rsid w:val="00F303DB"/>
    <w:rsid w:val="00F4609E"/>
    <w:rsid w:val="00F8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Props1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3</cp:revision>
  <dcterms:created xsi:type="dcterms:W3CDTF">2026-04-30T09:07:00Z</dcterms:created>
  <dcterms:modified xsi:type="dcterms:W3CDTF">2026-04-30T09:08:00Z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